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5069" w:rsidRDefault="007416D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12114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2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1A">
        <w:br w:type="page"/>
      </w:r>
    </w:p>
    <w:p w:rsidR="00B05069" w:rsidRDefault="007416D3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73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5"/>
        <w:gridCol w:w="971"/>
      </w:tblGrid>
      <w:tr w:rsidR="00B0506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B05069" w:rsidRDefault="00B050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05069" w:rsidRPr="007416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050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углубление знаний студентов по методике преподавания математики,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вариативности начального математического образования;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обучения математике в начальной школе.</w:t>
            </w:r>
          </w:p>
        </w:tc>
      </w:tr>
      <w:tr w:rsidR="00B050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технологическими подходами, реализуемыми в вариативных программах и УМК (учебн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методических комплектах) по математике для начальной школы;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современных технологиях обучения математике учащихся начальных классов;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умений, необходимых для проектирования, проведения и анализа уроков математики в начальной школе с использованием современных технологий обучения</w:t>
            </w:r>
          </w:p>
        </w:tc>
      </w:tr>
      <w:tr w:rsidR="00B05069" w:rsidRPr="007416D3">
        <w:trPr>
          <w:trHeight w:hRule="exact" w:val="277"/>
        </w:trPr>
        <w:tc>
          <w:tcPr>
            <w:tcW w:w="766" w:type="dxa"/>
          </w:tcPr>
          <w:p w:rsidR="00B05069" w:rsidRPr="0025731A" w:rsidRDefault="00B05069"/>
        </w:tc>
        <w:tc>
          <w:tcPr>
            <w:tcW w:w="511" w:type="dxa"/>
          </w:tcPr>
          <w:p w:rsidR="00B05069" w:rsidRPr="0025731A" w:rsidRDefault="00B05069"/>
        </w:tc>
        <w:tc>
          <w:tcPr>
            <w:tcW w:w="1560" w:type="dxa"/>
          </w:tcPr>
          <w:p w:rsidR="00B05069" w:rsidRPr="0025731A" w:rsidRDefault="00B05069"/>
        </w:tc>
        <w:tc>
          <w:tcPr>
            <w:tcW w:w="1844" w:type="dxa"/>
          </w:tcPr>
          <w:p w:rsidR="00B05069" w:rsidRPr="0025731A" w:rsidRDefault="00B05069"/>
        </w:tc>
        <w:tc>
          <w:tcPr>
            <w:tcW w:w="5104" w:type="dxa"/>
          </w:tcPr>
          <w:p w:rsidR="00B05069" w:rsidRPr="0025731A" w:rsidRDefault="00B05069"/>
        </w:tc>
        <w:tc>
          <w:tcPr>
            <w:tcW w:w="993" w:type="dxa"/>
          </w:tcPr>
          <w:p w:rsidR="00B05069" w:rsidRPr="0025731A" w:rsidRDefault="00B05069"/>
        </w:tc>
      </w:tr>
      <w:tr w:rsidR="00B05069" w:rsidRPr="007416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0506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B05069" w:rsidRPr="007416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050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математике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050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B05069">
        <w:trPr>
          <w:trHeight w:hRule="exact" w:val="277"/>
        </w:trPr>
        <w:tc>
          <w:tcPr>
            <w:tcW w:w="766" w:type="dxa"/>
          </w:tcPr>
          <w:p w:rsidR="00B05069" w:rsidRDefault="00B05069"/>
        </w:tc>
        <w:tc>
          <w:tcPr>
            <w:tcW w:w="511" w:type="dxa"/>
          </w:tcPr>
          <w:p w:rsidR="00B05069" w:rsidRDefault="00B05069"/>
        </w:tc>
        <w:tc>
          <w:tcPr>
            <w:tcW w:w="1560" w:type="dxa"/>
          </w:tcPr>
          <w:p w:rsidR="00B05069" w:rsidRDefault="00B05069"/>
        </w:tc>
        <w:tc>
          <w:tcPr>
            <w:tcW w:w="1844" w:type="dxa"/>
          </w:tcPr>
          <w:p w:rsidR="00B05069" w:rsidRDefault="00B05069"/>
        </w:tc>
        <w:tc>
          <w:tcPr>
            <w:tcW w:w="5104" w:type="dxa"/>
          </w:tcPr>
          <w:p w:rsidR="00B05069" w:rsidRDefault="00B05069"/>
        </w:tc>
        <w:tc>
          <w:tcPr>
            <w:tcW w:w="993" w:type="dxa"/>
          </w:tcPr>
          <w:p w:rsidR="00B05069" w:rsidRDefault="00B05069"/>
        </w:tc>
      </w:tr>
      <w:tr w:rsidR="00B05069" w:rsidRPr="007416D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5069" w:rsidRPr="007416D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5069" w:rsidRPr="007416D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современные технологии обучения математике учащихся начальных классов,  особенности реализации технологического подхода в вариативных программах и УМК по математике для начальной школы.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 знает современные технологии обучения математике учащихся начальных классов, особенности реализации технологического подхода в вариативных программах и УМК по математике для начальной школы.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современные технологии обучения математике учащихся начальных классов,  особенности реализации технологического подхода в вариативных программах и УМК по математике для начальной школы.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вариативные программы и УМК по математике для начальной школы с точки зрения реализации технологического подхода, проектировать уроки математики в начальных классах с учетом особенностей программы и УМК по математике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анализировать вариативные программы и УМК по математике для начальной школы с точки зрения реализации технологического подхода, проектировать уроки математики в начальных классах с учетом особенностей программы и УМК по математике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вариативные программы и УМК по математике для начальной школы с точки зрения реализации технологического подхода, проектировать уроки математики в начальных классах с учетом особенностей программы и УМК по математике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навыком разработки, проведения и анализа уроков математики в начальных классах с учетом особенностей программы и УМК по математике в опоре на технологический подход; составления конспектов уроков математики для начальных классов.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навыком разработки, проведения и анализа уроков математики в начальных классах с учетом особенностей программы и УМК по математике в опоре на технологический подход; составления конспектов уроков математики для начальных классов.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навыком разработки, проведения и анализа уроков математики в начальных классах с учетом особенностей программы и УМК по математике в опоре на технологический подход; составления конспектов уроков математики для начальных классов.</w:t>
            </w:r>
          </w:p>
        </w:tc>
      </w:tr>
    </w:tbl>
    <w:p w:rsidR="00B05069" w:rsidRPr="0025731A" w:rsidRDefault="0025731A">
      <w:pPr>
        <w:rPr>
          <w:sz w:val="0"/>
          <w:szCs w:val="0"/>
        </w:rPr>
      </w:pPr>
      <w:r w:rsidRPr="0025731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84"/>
        <w:gridCol w:w="3239"/>
        <w:gridCol w:w="4806"/>
        <w:gridCol w:w="974"/>
      </w:tblGrid>
      <w:tr w:rsidR="00B0506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B05069" w:rsidRDefault="00B050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05069" w:rsidRPr="007416D3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 способы диагностики и формирования предметных и универсальных учебных действий у младших школьников средствами учебного предмета "Математика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 способы диагностики и формирования предметных и универсальных учебных действий у младших школьников средствами учебного предмета "Математика".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способы диагностики и формирования предметных и универсальных учебных действий у младших школьников средствами учебного предмета "Математика".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5069" w:rsidRPr="007416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проводить диагностику предметных и метапредметных результатов обучения математике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проводить диагностику предметных и метапредметных результатов обучения математике</w:t>
            </w:r>
          </w:p>
        </w:tc>
      </w:tr>
      <w:tr w:rsidR="00B05069" w:rsidRPr="007416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умеет  проводить диагностику предметных и метапредметных результатов обучения математике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 навыком  выбора заданий для диагностики  предметных и метапредметных результатов обучения математике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 навыком  выбора заданий для диагностики  предметных и метапредметных результатов обучения математике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навыком  выбора заданий для диагностики  предметных и метапредметных результатов обучения математике</w:t>
            </w:r>
          </w:p>
        </w:tc>
      </w:tr>
      <w:tr w:rsidR="00B05069" w:rsidRPr="007416D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B0506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технологию формирования универсальных учебных действий у младших школьников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  технологию формирования универсальных учебных действий у младших школьников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 технологию формирования универсальных учебных действий у младших школьников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5069" w:rsidRPr="007416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реализовать технологию дифференциации обучения младших школьников на уроках математики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умеет реализовать технологию дифференциации обучения младших школьников на уроках математики</w:t>
            </w:r>
          </w:p>
        </w:tc>
      </w:tr>
      <w:tr w:rsidR="00B05069" w:rsidRPr="007416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реализовать технологию дифференциации обучения младших школьников на уроках математики</w:t>
            </w:r>
          </w:p>
        </w:tc>
      </w:tr>
      <w:tr w:rsidR="00B0506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навыком разработки, проведения и анализа уроков математики в начальных классах с учетом особенностей программы, </w:t>
            </w:r>
            <w:r w:rsidR="008E0BC9"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 реализации дифференцированного подхода к учащимся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навыком  разработки, проведения и анализа уроков математики в начальных классах с учетом особенностей программы, </w:t>
            </w:r>
            <w:r w:rsidR="008E0BC9"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 реализации дифференцированного подхода к учащимся</w:t>
            </w:r>
          </w:p>
        </w:tc>
      </w:tr>
      <w:tr w:rsidR="00B05069" w:rsidRPr="007416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навыком разработки, проведения и анализа уроков математики в начальных классах с учетом особенностей программы, </w:t>
            </w:r>
            <w:r w:rsidR="008E0BC9"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 реализации дифференцированного подхода к учащимся</w:t>
            </w:r>
          </w:p>
        </w:tc>
      </w:tr>
      <w:tr w:rsidR="00B05069" w:rsidRPr="007416D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050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обучения математике учащихся начальных классов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реализации технологического подхода в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вариативных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про-граммах и УМК по математике для начальной школы;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технологию формирования универсальных учебных действий у младших школьников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математике;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диагностики и формирования предметных и универсальных учебных действий у младших школьников средствами учебного предмета "Математика"</w:t>
            </w:r>
          </w:p>
        </w:tc>
      </w:tr>
      <w:tr w:rsidR="00B050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B05069" w:rsidRDefault="002573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7"/>
        <w:gridCol w:w="3250"/>
        <w:gridCol w:w="961"/>
        <w:gridCol w:w="694"/>
        <w:gridCol w:w="1112"/>
        <w:gridCol w:w="1247"/>
        <w:gridCol w:w="680"/>
        <w:gridCol w:w="396"/>
        <w:gridCol w:w="978"/>
      </w:tblGrid>
      <w:tr w:rsidR="00B0506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B05069" w:rsidRDefault="00B05069"/>
        </w:tc>
        <w:tc>
          <w:tcPr>
            <w:tcW w:w="710" w:type="dxa"/>
          </w:tcPr>
          <w:p w:rsidR="00B05069" w:rsidRDefault="00B05069"/>
        </w:tc>
        <w:tc>
          <w:tcPr>
            <w:tcW w:w="1135" w:type="dxa"/>
          </w:tcPr>
          <w:p w:rsidR="00B05069" w:rsidRDefault="00B05069"/>
        </w:tc>
        <w:tc>
          <w:tcPr>
            <w:tcW w:w="1277" w:type="dxa"/>
          </w:tcPr>
          <w:p w:rsidR="00B05069" w:rsidRDefault="00B05069"/>
        </w:tc>
        <w:tc>
          <w:tcPr>
            <w:tcW w:w="710" w:type="dxa"/>
          </w:tcPr>
          <w:p w:rsidR="00B05069" w:rsidRDefault="00B05069"/>
        </w:tc>
        <w:tc>
          <w:tcPr>
            <w:tcW w:w="426" w:type="dxa"/>
          </w:tcPr>
          <w:p w:rsidR="00B05069" w:rsidRDefault="00B050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вариативные программы и УМК по математике для начальной школы с точки зрения реализации технологического подхода;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уроки математики в начальных классах с учетом особенностей программы и УМК по математике;</w:t>
            </w:r>
          </w:p>
        </w:tc>
      </w:tr>
      <w:tr w:rsidR="00B05069" w:rsidRPr="007416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реализовать технологию дифференциации обучения младших </w:t>
            </w:r>
            <w:proofErr w:type="spellStart"/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школьни-ков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уроках математики</w:t>
            </w:r>
          </w:p>
        </w:tc>
      </w:tr>
      <w:tr w:rsidR="00B050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разработки, проведения и анализа уроков математики в начальных классах с учетом особенностей программы и УМК по математике в опоре на технологический подход;</w:t>
            </w:r>
          </w:p>
        </w:tc>
      </w:tr>
      <w:tr w:rsidR="00B05069" w:rsidRPr="007416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 конспектов уроков математики для начальных классов</w:t>
            </w:r>
          </w:p>
        </w:tc>
      </w:tr>
      <w:tr w:rsidR="00B05069" w:rsidRPr="007416D3">
        <w:trPr>
          <w:trHeight w:hRule="exact" w:val="277"/>
        </w:trPr>
        <w:tc>
          <w:tcPr>
            <w:tcW w:w="766" w:type="dxa"/>
          </w:tcPr>
          <w:p w:rsidR="00B05069" w:rsidRPr="0025731A" w:rsidRDefault="00B05069"/>
        </w:tc>
        <w:tc>
          <w:tcPr>
            <w:tcW w:w="228" w:type="dxa"/>
          </w:tcPr>
          <w:p w:rsidR="00B05069" w:rsidRPr="0025731A" w:rsidRDefault="00B05069"/>
        </w:tc>
        <w:tc>
          <w:tcPr>
            <w:tcW w:w="3687" w:type="dxa"/>
          </w:tcPr>
          <w:p w:rsidR="00B05069" w:rsidRPr="0025731A" w:rsidRDefault="00B05069"/>
        </w:tc>
        <w:tc>
          <w:tcPr>
            <w:tcW w:w="851" w:type="dxa"/>
          </w:tcPr>
          <w:p w:rsidR="00B05069" w:rsidRPr="0025731A" w:rsidRDefault="00B05069"/>
        </w:tc>
        <w:tc>
          <w:tcPr>
            <w:tcW w:w="710" w:type="dxa"/>
          </w:tcPr>
          <w:p w:rsidR="00B05069" w:rsidRPr="0025731A" w:rsidRDefault="00B05069"/>
        </w:tc>
        <w:tc>
          <w:tcPr>
            <w:tcW w:w="1135" w:type="dxa"/>
          </w:tcPr>
          <w:p w:rsidR="00B05069" w:rsidRPr="0025731A" w:rsidRDefault="00B05069"/>
        </w:tc>
        <w:tc>
          <w:tcPr>
            <w:tcW w:w="1277" w:type="dxa"/>
          </w:tcPr>
          <w:p w:rsidR="00B05069" w:rsidRPr="0025731A" w:rsidRDefault="00B05069"/>
        </w:tc>
        <w:tc>
          <w:tcPr>
            <w:tcW w:w="710" w:type="dxa"/>
          </w:tcPr>
          <w:p w:rsidR="00B05069" w:rsidRPr="0025731A" w:rsidRDefault="00B05069"/>
        </w:tc>
        <w:tc>
          <w:tcPr>
            <w:tcW w:w="426" w:type="dxa"/>
          </w:tcPr>
          <w:p w:rsidR="00B05069" w:rsidRPr="0025731A" w:rsidRDefault="00B05069"/>
        </w:tc>
        <w:tc>
          <w:tcPr>
            <w:tcW w:w="993" w:type="dxa"/>
          </w:tcPr>
          <w:p w:rsidR="00B05069" w:rsidRPr="0025731A" w:rsidRDefault="00B05069"/>
        </w:tc>
      </w:tr>
      <w:tr w:rsidR="00B05069" w:rsidRPr="007416D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0506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05069" w:rsidRPr="007416D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proofErr w:type="gramStart"/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Реализация технологического подхода в вариативные программах и УМК по математике для начальной школы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Концептуальные основы вариативных программ и УМК по математике для начальной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шко-лы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Концептуальные основы вариативных программ и УМК по математике для начальной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шко-лы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 в вариативных программах и УМК для начальной школы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 в вариативных программах и УМК для начальной школы /</w:t>
            </w:r>
            <w:proofErr w:type="spellStart"/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 в вариативных программах и УМК для начальной школы /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 w:rsidRPr="007416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Технологии реализации ФГОС НОО в вариативных программах и УМК по математике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B05069"/>
        </w:tc>
      </w:tr>
      <w:tr w:rsidR="00B050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универсальных учебных действий у младших школьников в вариативных УМК по математике /Лек/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универсальных учебных действий у младших школьников в вариативных УМК по математике /</w:t>
            </w:r>
            <w:proofErr w:type="spellStart"/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универсальных учебных действий у младших школьников в вариативных УМК по математике /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математики в вариативных образовательных системах в соответствии с ФГОС НОО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математики в вариативных образовательных системах в соответствии с ФГОС НОО /</w:t>
            </w:r>
            <w:proofErr w:type="spellStart"/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математики в вариативных образовательных системах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достижения планируемых результатов в соответствии с ФГОС НОО /</w:t>
            </w:r>
            <w:proofErr w:type="spellStart"/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достижения планируемых результатов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</w:tbl>
    <w:p w:rsidR="00B05069" w:rsidRDefault="002573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9"/>
        <w:gridCol w:w="1611"/>
        <w:gridCol w:w="1503"/>
        <w:gridCol w:w="2175"/>
        <w:gridCol w:w="2450"/>
        <w:gridCol w:w="1806"/>
      </w:tblGrid>
      <w:tr w:rsidR="00B05069" w:rsidTr="008E0BC9">
        <w:trPr>
          <w:trHeight w:hRule="exact" w:val="416"/>
        </w:trPr>
        <w:tc>
          <w:tcPr>
            <w:tcW w:w="384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175" w:type="dxa"/>
          </w:tcPr>
          <w:p w:rsidR="00B05069" w:rsidRDefault="00B05069"/>
        </w:tc>
        <w:tc>
          <w:tcPr>
            <w:tcW w:w="2450" w:type="dxa"/>
          </w:tcPr>
          <w:p w:rsidR="00B05069" w:rsidRDefault="00B05069"/>
        </w:tc>
        <w:tc>
          <w:tcPr>
            <w:tcW w:w="1806" w:type="dxa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05069" w:rsidTr="008E0BC9">
        <w:trPr>
          <w:trHeight w:hRule="exact" w:val="277"/>
        </w:trPr>
        <w:tc>
          <w:tcPr>
            <w:tcW w:w="729" w:type="dxa"/>
          </w:tcPr>
          <w:p w:rsidR="00B05069" w:rsidRDefault="00B05069"/>
        </w:tc>
        <w:tc>
          <w:tcPr>
            <w:tcW w:w="1611" w:type="dxa"/>
          </w:tcPr>
          <w:p w:rsidR="00B05069" w:rsidRDefault="00B05069"/>
        </w:tc>
        <w:tc>
          <w:tcPr>
            <w:tcW w:w="1503" w:type="dxa"/>
          </w:tcPr>
          <w:p w:rsidR="00B05069" w:rsidRDefault="00B05069"/>
        </w:tc>
        <w:tc>
          <w:tcPr>
            <w:tcW w:w="2175" w:type="dxa"/>
          </w:tcPr>
          <w:p w:rsidR="00B05069" w:rsidRDefault="00B05069"/>
        </w:tc>
        <w:tc>
          <w:tcPr>
            <w:tcW w:w="2450" w:type="dxa"/>
          </w:tcPr>
          <w:p w:rsidR="00B05069" w:rsidRDefault="00B05069"/>
        </w:tc>
        <w:tc>
          <w:tcPr>
            <w:tcW w:w="1806" w:type="dxa"/>
          </w:tcPr>
          <w:p w:rsidR="00B05069" w:rsidRDefault="00B05069"/>
        </w:tc>
      </w:tr>
      <w:tr w:rsidR="00B05069" w:rsidTr="008E0BC9">
        <w:trPr>
          <w:trHeight w:hRule="exact" w:val="4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05069" w:rsidRPr="007416D3" w:rsidTr="008E0BC9">
        <w:trPr>
          <w:trHeight w:hRule="exact" w:val="399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Технологии обучения математике в УМК "Школа России".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Технологии обучения математике в УМК "Начальная школа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века".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Технологии обучения математике в УМК "Гармония".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Технологии обучения математике в УМК "Планета знаний".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Технологии обучения математике в системе Л.В.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Занкова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Технологии обучения математике в системе В.В.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Давыдова-Д.Б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Эльконина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Технология развития познавательных способностей младших школьников на уроках математики.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Технология П.М. Эрдниева "Укрупнение дидактических единиц на уроках математики".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регулятивных УУД  на уроках математики.</w:t>
            </w:r>
            <w:proofErr w:type="gramEnd"/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коммуникативных УУД на уроках математики.</w:t>
            </w:r>
            <w:proofErr w:type="gramEnd"/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познавательных логических УУД на уроках математики.</w:t>
            </w:r>
            <w:proofErr w:type="gramEnd"/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Технологические приемы формирования познавательных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общеучебных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УУД на уроках математики.</w:t>
            </w:r>
            <w:proofErr w:type="gramEnd"/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Технология проблемного обучения на уроках математики.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Технология работы с информацией на уроках математики.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Современные требования к уроку математики в соответствии с ФГОС.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Итоговая оценка достижения предметных результатов по математике.</w:t>
            </w: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Итоговая оценка достижения метапредметных результатов по математике.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05069" w:rsidRPr="007416D3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05069" w:rsidRPr="007416D3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и конструктивные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работы.Разработка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конспекта урока математики</w:t>
            </w:r>
          </w:p>
        </w:tc>
      </w:tr>
      <w:tr w:rsidR="00B05069" w:rsidRPr="007416D3" w:rsidTr="008E0BC9">
        <w:trPr>
          <w:trHeight w:hRule="exact" w:val="277"/>
        </w:trPr>
        <w:tc>
          <w:tcPr>
            <w:tcW w:w="729" w:type="dxa"/>
          </w:tcPr>
          <w:p w:rsidR="00B05069" w:rsidRPr="0025731A" w:rsidRDefault="00B05069"/>
        </w:tc>
        <w:tc>
          <w:tcPr>
            <w:tcW w:w="1611" w:type="dxa"/>
          </w:tcPr>
          <w:p w:rsidR="00B05069" w:rsidRPr="0025731A" w:rsidRDefault="00B05069"/>
        </w:tc>
        <w:tc>
          <w:tcPr>
            <w:tcW w:w="1503" w:type="dxa"/>
          </w:tcPr>
          <w:p w:rsidR="00B05069" w:rsidRPr="0025731A" w:rsidRDefault="00B05069"/>
        </w:tc>
        <w:tc>
          <w:tcPr>
            <w:tcW w:w="2175" w:type="dxa"/>
          </w:tcPr>
          <w:p w:rsidR="00B05069" w:rsidRPr="0025731A" w:rsidRDefault="00B05069"/>
        </w:tc>
        <w:tc>
          <w:tcPr>
            <w:tcW w:w="2450" w:type="dxa"/>
          </w:tcPr>
          <w:p w:rsidR="00B05069" w:rsidRPr="0025731A" w:rsidRDefault="00B05069"/>
        </w:tc>
        <w:tc>
          <w:tcPr>
            <w:tcW w:w="1806" w:type="dxa"/>
          </w:tcPr>
          <w:p w:rsidR="00B05069" w:rsidRPr="0025731A" w:rsidRDefault="00B05069"/>
        </w:tc>
      </w:tr>
      <w:tr w:rsidR="00B05069" w:rsidRPr="007416D3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05069" w:rsidTr="008E0BC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0BC9" w:rsidTr="008E0BC9">
        <w:trPr>
          <w:trHeight w:hRule="exact" w:val="1088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Default="008E0B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Pr="007F6123" w:rsidRDefault="008E0BC9" w:rsidP="0012425D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Гусев, В.А</w:t>
            </w:r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Pr="007F6123" w:rsidRDefault="008E0BC9" w:rsidP="0012425D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Теория и методика обучения математике: психолого-педагогические основы </w:t>
            </w:r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СПО: </w:t>
            </w:r>
            <w:proofErr w:type="spellStart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</w:t>
            </w:r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Pr="007F6123" w:rsidRDefault="008E0BC9" w:rsidP="0012425D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Москва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БИНОМ. Лаборатория знаний, 2017. - 458 с. - </w:t>
            </w:r>
            <w:proofErr w:type="spell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Библиогр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.: с. 438-450 - ISBN 978-5-00101-490-4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7F6123">
                <w:rPr>
                  <w:rFonts w:ascii="Times New Roman" w:hAnsi="Times New Roman"/>
                  <w:bCs/>
                  <w:sz w:val="19"/>
                  <w:szCs w:val="19"/>
                </w:rPr>
                <w:t>http://biblioclub.ru/index.php?page=book&amp;id=460893</w:t>
              </w:r>
            </w:hyperlink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.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05069" w:rsidTr="008E0BC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05069" w:rsidTr="008E0BC9">
        <w:trPr>
          <w:trHeight w:hRule="exact" w:val="69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Н.Н., Колесова О.В.</w:t>
            </w:r>
          </w:p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Материалы к итоговой государственной аттестации студентов по специальности "Педагогика и методика начального образования":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B05069" w:rsidTr="008E0BC9">
        <w:trPr>
          <w:trHeight w:hRule="exact" w:val="69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</w:t>
            </w:r>
          </w:p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основных величин на уроках математики в начальных классах общеобразовательной и коррекционной школы: Курс лекций</w:t>
            </w:r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8E0BC9" w:rsidTr="008E0BC9">
        <w:trPr>
          <w:trHeight w:hRule="exact" w:val="8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Default="008E0B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Pr="007F6123" w:rsidRDefault="008E0BC9" w:rsidP="001242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Байрамукова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, П.У.</w:t>
            </w:r>
          </w:p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Pr="007F6123" w:rsidRDefault="008E0BC9" w:rsidP="0012425D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Методика обучения математике в начальных классах [Текст] : курс лекций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:[</w:t>
            </w:r>
            <w:proofErr w:type="spellStart"/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учеб.пособие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для студентов вузов]. </w:t>
            </w:r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"Педагогика и методика начального образования": </w:t>
            </w:r>
            <w:proofErr w:type="spellStart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BC9" w:rsidRPr="007F6123" w:rsidRDefault="008E0BC9" w:rsidP="0012425D">
            <w:pPr>
              <w:tabs>
                <w:tab w:val="left" w:pos="851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Ростов-на-Дону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Феникс, 2009. - 299 с.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ил. - (Б-ка учителя). - Библиогр.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:с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.289-294. - ISBN 978-5-222-14153-3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138-60. </w:t>
            </w:r>
          </w:p>
          <w:p w:rsidR="008E0BC9" w:rsidRPr="007F6123" w:rsidRDefault="008E0BC9" w:rsidP="0012425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05069" w:rsidTr="008E0BC9">
        <w:trPr>
          <w:trHeight w:hRule="exact" w:val="69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  <w:tc>
          <w:tcPr>
            <w:tcW w:w="3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начального общего образования: Текст с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доп. на 2011 г.</w:t>
            </w:r>
          </w:p>
        </w:tc>
        <w:tc>
          <w:tcPr>
            <w:tcW w:w="4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2011</w:t>
            </w:r>
          </w:p>
        </w:tc>
      </w:tr>
      <w:tr w:rsidR="00B05069" w:rsidRPr="007416D3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05069" w:rsidTr="008E0BC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Истомина Н.Б. Методика обучения математике в начальной школе.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М., 2009</w:t>
            </w:r>
          </w:p>
        </w:tc>
      </w:tr>
      <w:tr w:rsidR="00B05069" w:rsidTr="008E0BC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Истомина Н.Б., Заяц О.С. Практикум по методике обучения математике в начальной школе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Смоленск, 2009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05069" w:rsidTr="008E0BC9">
        <w:trPr>
          <w:trHeight w:hRule="exact" w:val="946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B05069" w:rsidTr="008E0BC9">
        <w:trPr>
          <w:trHeight w:hRule="exact" w:val="50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05069" w:rsidTr="008E0BC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05069" w:rsidRPr="007416D3" w:rsidTr="008E0BC9">
        <w:trPr>
          <w:trHeight w:hRule="exact" w:val="28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B05069" w:rsidRPr="007416D3" w:rsidTr="008E0BC9">
        <w:trPr>
          <w:trHeight w:hRule="exact" w:val="28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6.3.2.2</w:t>
            </w:r>
          </w:p>
        </w:tc>
        <w:tc>
          <w:tcPr>
            <w:tcW w:w="95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</w:tbl>
    <w:p w:rsidR="00B05069" w:rsidRPr="008E0BC9" w:rsidRDefault="00B05069">
      <w:pPr>
        <w:rPr>
          <w:sz w:val="0"/>
          <w:szCs w:val="0"/>
          <w:lang w:val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7"/>
        <w:gridCol w:w="4772"/>
        <w:gridCol w:w="985"/>
      </w:tblGrid>
      <w:tr w:rsidR="00B0506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B05069" w:rsidRDefault="00B050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Единая коллекция цифровых образовательных ресурсов</w:t>
            </w:r>
          </w:p>
        </w:tc>
      </w:tr>
      <w:tr w:rsidR="00B05069" w:rsidRPr="007416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openclass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Открытый класс: сайт сетевого образовательного сообщества</w:t>
            </w:r>
          </w:p>
        </w:tc>
      </w:tr>
      <w:tr w:rsidR="00B05069" w:rsidRPr="007416D3">
        <w:trPr>
          <w:trHeight w:hRule="exact" w:val="277"/>
        </w:trPr>
        <w:tc>
          <w:tcPr>
            <w:tcW w:w="766" w:type="dxa"/>
          </w:tcPr>
          <w:p w:rsidR="00B05069" w:rsidRPr="0025731A" w:rsidRDefault="00B05069"/>
        </w:tc>
        <w:tc>
          <w:tcPr>
            <w:tcW w:w="3913" w:type="dxa"/>
          </w:tcPr>
          <w:p w:rsidR="00B05069" w:rsidRPr="0025731A" w:rsidRDefault="00B05069"/>
        </w:tc>
        <w:tc>
          <w:tcPr>
            <w:tcW w:w="5104" w:type="dxa"/>
          </w:tcPr>
          <w:p w:rsidR="00B05069" w:rsidRPr="0025731A" w:rsidRDefault="00B05069"/>
        </w:tc>
        <w:tc>
          <w:tcPr>
            <w:tcW w:w="993" w:type="dxa"/>
          </w:tcPr>
          <w:p w:rsidR="00B05069" w:rsidRPr="0025731A" w:rsidRDefault="00B05069"/>
        </w:tc>
      </w:tr>
      <w:tr w:rsidR="00B05069" w:rsidRPr="007416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B05069" w:rsidRPr="007416D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B05069" w:rsidRPr="007416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B050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2573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Default="00B05069"/>
        </w:tc>
      </w:tr>
      <w:tr w:rsidR="00B05069">
        <w:trPr>
          <w:trHeight w:hRule="exact" w:val="277"/>
        </w:trPr>
        <w:tc>
          <w:tcPr>
            <w:tcW w:w="766" w:type="dxa"/>
          </w:tcPr>
          <w:p w:rsidR="00B05069" w:rsidRDefault="00B05069"/>
        </w:tc>
        <w:tc>
          <w:tcPr>
            <w:tcW w:w="3913" w:type="dxa"/>
          </w:tcPr>
          <w:p w:rsidR="00B05069" w:rsidRDefault="00B05069"/>
        </w:tc>
        <w:tc>
          <w:tcPr>
            <w:tcW w:w="5104" w:type="dxa"/>
          </w:tcPr>
          <w:p w:rsidR="00B05069" w:rsidRDefault="00B05069"/>
        </w:tc>
        <w:tc>
          <w:tcPr>
            <w:tcW w:w="993" w:type="dxa"/>
          </w:tcPr>
          <w:p w:rsidR="00B05069" w:rsidRDefault="00B05069"/>
        </w:tc>
      </w:tr>
      <w:tr w:rsidR="00B05069" w:rsidRPr="007416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573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05069" w:rsidRPr="007416D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B05069" w:rsidRPr="0025731A" w:rsidRDefault="00B05069">
            <w:pPr>
              <w:spacing w:after="0" w:line="240" w:lineRule="auto"/>
              <w:rPr>
                <w:sz w:val="19"/>
                <w:szCs w:val="19"/>
              </w:rPr>
            </w:pPr>
          </w:p>
          <w:p w:rsidR="00B05069" w:rsidRPr="0025731A" w:rsidRDefault="0025731A">
            <w:pPr>
              <w:spacing w:after="0" w:line="240" w:lineRule="auto"/>
              <w:rPr>
                <w:sz w:val="19"/>
                <w:szCs w:val="19"/>
              </w:rPr>
            </w:pP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2573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B05069" w:rsidRPr="0025731A" w:rsidRDefault="00B05069"/>
    <w:sectPr w:rsidR="00B05069" w:rsidRPr="0025731A" w:rsidSect="00B0506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95B3B"/>
    <w:rsid w:val="001F0BC7"/>
    <w:rsid w:val="0025731A"/>
    <w:rsid w:val="007416D3"/>
    <w:rsid w:val="008E0BC9"/>
    <w:rsid w:val="00B05069"/>
    <w:rsid w:val="00B85178"/>
    <w:rsid w:val="00D31453"/>
    <w:rsid w:val="00E209E2"/>
    <w:rsid w:val="00F830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30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6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6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16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16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6089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2313</Words>
  <Characters>13186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НОЗ-15,16_plx_Технологии обучения математике в начальной школе</vt:lpstr>
      <vt:lpstr>Лист1</vt:lpstr>
    </vt:vector>
  </TitlesOfParts>
  <Company>Home</Company>
  <LinksUpToDate>false</LinksUpToDate>
  <CharactersWithSpaces>15469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НОЗ-15,16_plx_Технологии обучения математике в начальной школе</dc:title>
  <dc:creator>FastReport.NET</dc:creator>
  <cp:lastModifiedBy>JONS</cp:lastModifiedBy>
  <cp:revision>4</cp:revision>
  <dcterms:created xsi:type="dcterms:W3CDTF">2019-03-20T10:34:00Z</dcterms:created>
  <dcterms:modified xsi:type="dcterms:W3CDTF">2019-03-25T11:37:00Z</dcterms:modified>
</cp:coreProperties>
</file>